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7030" w14:textId="2819310C" w:rsidR="00393CA9" w:rsidRPr="0085087C" w:rsidRDefault="00393CA9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>WTE (Write That Essay) Conference Notes</w:t>
      </w:r>
    </w:p>
    <w:p w14:paraId="6D64126D" w14:textId="63335A3A" w:rsidR="00393CA9" w:rsidRPr="0085087C" w:rsidRDefault="00393CA9">
      <w:pPr>
        <w:rPr>
          <w:rFonts w:ascii="Arial" w:hAnsi="Arial" w:cs="Arial"/>
        </w:rPr>
      </w:pPr>
      <w:r w:rsidRPr="0085087C">
        <w:rPr>
          <w:rFonts w:ascii="Arial" w:hAnsi="Arial" w:cs="Arial"/>
        </w:rPr>
        <w:t>Keynote Speakers</w:t>
      </w:r>
    </w:p>
    <w:p w14:paraId="78EDF1CF" w14:textId="46864D62" w:rsidR="00153B7C" w:rsidRPr="0085087C" w:rsidRDefault="00393CA9">
      <w:pPr>
        <w:rPr>
          <w:rFonts w:ascii="Arial" w:hAnsi="Arial" w:cs="Arial"/>
          <w:i/>
          <w:iCs/>
        </w:rPr>
      </w:pPr>
      <w:r w:rsidRPr="0085087C">
        <w:rPr>
          <w:rFonts w:ascii="Arial" w:hAnsi="Arial" w:cs="Arial"/>
          <w:i/>
          <w:iCs/>
        </w:rPr>
        <w:t>Dr Ian Hunter (WTE founder)</w:t>
      </w:r>
      <w:r w:rsidR="00AF691F" w:rsidRPr="0085087C">
        <w:rPr>
          <w:rFonts w:ascii="Arial" w:hAnsi="Arial" w:cs="Arial"/>
          <w:i/>
          <w:iCs/>
        </w:rPr>
        <w:br/>
      </w:r>
      <w:r w:rsidRPr="0085087C">
        <w:rPr>
          <w:rFonts w:ascii="Arial" w:hAnsi="Arial" w:cs="Arial"/>
          <w:i/>
          <w:iCs/>
        </w:rPr>
        <w:t xml:space="preserve">Julia Quinn – Catholic school in Brisbane </w:t>
      </w:r>
      <w:r w:rsidR="00AF691F" w:rsidRPr="0085087C">
        <w:rPr>
          <w:rFonts w:ascii="Arial" w:hAnsi="Arial" w:cs="Arial"/>
          <w:i/>
          <w:iCs/>
        </w:rPr>
        <w:br/>
      </w:r>
      <w:r w:rsidRPr="0085087C">
        <w:rPr>
          <w:rFonts w:ascii="Arial" w:hAnsi="Arial" w:cs="Arial"/>
          <w:i/>
          <w:iCs/>
        </w:rPr>
        <w:t>Jeremy Coley St Paul’s Collegiate</w:t>
      </w:r>
    </w:p>
    <w:p w14:paraId="2B89D4FA" w14:textId="5200EAF3" w:rsidR="00153B7C" w:rsidRPr="0085087C" w:rsidRDefault="00153B7C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>K</w:t>
      </w:r>
      <w:bookmarkStart w:id="0" w:name="_GoBack"/>
      <w:bookmarkEnd w:id="0"/>
      <w:r w:rsidRPr="0085087C">
        <w:rPr>
          <w:rFonts w:ascii="Arial" w:hAnsi="Arial" w:cs="Arial"/>
          <w:b/>
          <w:bCs/>
        </w:rPr>
        <w:t xml:space="preserve">eynote 1 – Dr Ian Hunter </w:t>
      </w:r>
    </w:p>
    <w:p w14:paraId="2EB0259E" w14:textId="6FDCEE5C" w:rsidR="00393CA9" w:rsidRPr="0085087C" w:rsidRDefault="00393CA9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32 schools in programme (Queensland) </w:t>
      </w:r>
      <w:r w:rsidR="00AF691F" w:rsidRPr="0085087C">
        <w:rPr>
          <w:rFonts w:ascii="Arial" w:hAnsi="Arial" w:cs="Arial"/>
        </w:rPr>
        <w:br/>
      </w:r>
      <w:r w:rsidRPr="0085087C">
        <w:rPr>
          <w:rFonts w:ascii="Arial" w:hAnsi="Arial" w:cs="Arial"/>
        </w:rPr>
        <w:t>WTE is a fully integrated writing system.</w:t>
      </w:r>
    </w:p>
    <w:p w14:paraId="380CA444" w14:textId="2AB92138" w:rsidR="00393CA9" w:rsidRPr="0085087C" w:rsidRDefault="00393CA9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Problems in schools: Students who can verbalise ideas but cannot write, students who don’t have the tools to write, getting students writing for passions sake. </w:t>
      </w:r>
    </w:p>
    <w:p w14:paraId="7A796C69" w14:textId="709841F7" w:rsidR="00393CA9" w:rsidRPr="0085087C" w:rsidRDefault="00393CA9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Stop teaching recount and focus on opinion pieces. </w:t>
      </w:r>
      <w:r w:rsidR="00AF691F" w:rsidRPr="0085087C">
        <w:rPr>
          <w:rFonts w:ascii="Arial" w:hAnsi="Arial" w:cs="Arial"/>
        </w:rPr>
        <w:br/>
      </w:r>
      <w:r w:rsidRPr="0085087C">
        <w:rPr>
          <w:rFonts w:ascii="Arial" w:hAnsi="Arial" w:cs="Arial"/>
        </w:rPr>
        <w:t xml:space="preserve">Introduction of sustained silent writing. Drop, Stop, Write. </w:t>
      </w:r>
      <w:r w:rsidR="00AF691F" w:rsidRPr="0085087C">
        <w:rPr>
          <w:rFonts w:ascii="Arial" w:hAnsi="Arial" w:cs="Arial"/>
        </w:rPr>
        <w:br/>
      </w:r>
      <w:r w:rsidRPr="0085087C">
        <w:rPr>
          <w:rFonts w:ascii="Arial" w:hAnsi="Arial" w:cs="Arial"/>
        </w:rPr>
        <w:t>Writing about whatever you want, then read aloud. Writing is written to be read</w:t>
      </w:r>
      <w:r w:rsidR="00153B7C" w:rsidRPr="0085087C">
        <w:rPr>
          <w:rFonts w:ascii="Arial" w:hAnsi="Arial" w:cs="Arial"/>
        </w:rPr>
        <w:t xml:space="preserve">. </w:t>
      </w:r>
    </w:p>
    <w:p w14:paraId="088E9920" w14:textId="090417D0" w:rsidR="00153B7C" w:rsidRPr="0085087C" w:rsidRDefault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Students often lack fluency. </w:t>
      </w:r>
    </w:p>
    <w:p w14:paraId="703843EB" w14:textId="48434E2D" w:rsidR="00153B7C" w:rsidRPr="0085087C" w:rsidRDefault="00153B7C">
      <w:pPr>
        <w:rPr>
          <w:rFonts w:ascii="Arial" w:hAnsi="Arial" w:cs="Arial"/>
        </w:rPr>
      </w:pPr>
      <w:r w:rsidRPr="0085087C">
        <w:rPr>
          <w:rFonts w:ascii="Arial" w:hAnsi="Arial" w:cs="Arial"/>
          <w:b/>
          <w:bCs/>
        </w:rPr>
        <w:t>WTE suggests 12 sentence styles –</w:t>
      </w:r>
      <w:r w:rsidRPr="0085087C">
        <w:rPr>
          <w:rFonts w:ascii="Arial" w:hAnsi="Arial" w:cs="Arial"/>
        </w:rPr>
        <w:t xml:space="preserve"> Very short sentence, W-start sentence, Adverb start, Simple sentence, The Power sentence, Red, White and Blue, </w:t>
      </w:r>
      <w:proofErr w:type="gramStart"/>
      <w:r w:rsidRPr="0085087C">
        <w:rPr>
          <w:rFonts w:ascii="Arial" w:hAnsi="Arial" w:cs="Arial"/>
        </w:rPr>
        <w:t>Begin</w:t>
      </w:r>
      <w:proofErr w:type="gramEnd"/>
      <w:r w:rsidRPr="0085087C">
        <w:rPr>
          <w:rFonts w:ascii="Arial" w:hAnsi="Arial" w:cs="Arial"/>
        </w:rPr>
        <w:t xml:space="preserve"> with a preposition, The Ing start, The Ed start, The Semi-Colon, The </w:t>
      </w:r>
      <w:proofErr w:type="spellStart"/>
      <w:r w:rsidRPr="0085087C">
        <w:rPr>
          <w:rFonts w:ascii="Arial" w:hAnsi="Arial" w:cs="Arial"/>
        </w:rPr>
        <w:t>Em</w:t>
      </w:r>
      <w:proofErr w:type="spellEnd"/>
      <w:r w:rsidRPr="0085087C">
        <w:rPr>
          <w:rFonts w:ascii="Arial" w:hAnsi="Arial" w:cs="Arial"/>
        </w:rPr>
        <w:t xml:space="preserve">-Dash sentence, Explore the Subject. </w:t>
      </w:r>
    </w:p>
    <w:p w14:paraId="591AFDC5" w14:textId="77777777" w:rsidR="00684287" w:rsidRPr="0085087C" w:rsidRDefault="00684287">
      <w:pPr>
        <w:rPr>
          <w:rFonts w:ascii="Arial" w:hAnsi="Arial" w:cs="Arial"/>
        </w:rPr>
      </w:pPr>
    </w:p>
    <w:p w14:paraId="58BD8185" w14:textId="702513A4" w:rsidR="00153B7C" w:rsidRPr="0085087C" w:rsidRDefault="00153B7C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>Workshop 1</w:t>
      </w:r>
      <w:r w:rsidR="00AF691F" w:rsidRPr="0085087C">
        <w:rPr>
          <w:rFonts w:ascii="Arial" w:hAnsi="Arial" w:cs="Arial"/>
          <w:b/>
          <w:bCs/>
        </w:rPr>
        <w:t xml:space="preserve"> – Geography of Writing</w:t>
      </w:r>
    </w:p>
    <w:p w14:paraId="3950216C" w14:textId="5F520F26" w:rsidR="00153B7C" w:rsidRPr="0085087C" w:rsidRDefault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Sentence Card/Topic Cards resources (Could be used for historical event writing or generating lyrics in music). </w:t>
      </w:r>
    </w:p>
    <w:p w14:paraId="6A1C095B" w14:textId="25A87105" w:rsidR="00153B7C" w:rsidRPr="0085087C" w:rsidRDefault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If you want to change performance, you have to do it in the arena (don’t mark books at home). </w:t>
      </w:r>
    </w:p>
    <w:p w14:paraId="78B5D203" w14:textId="5D5A8CC9" w:rsidR="00153B7C" w:rsidRPr="0085087C" w:rsidRDefault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>Sentence Train – basic resource for Year 9s. Clear the playing field for students by using your own work – remove the anxiety/barriers to learning.</w:t>
      </w:r>
    </w:p>
    <w:p w14:paraId="62E1562D" w14:textId="2A2E7A93" w:rsidR="00153B7C" w:rsidRPr="0085087C" w:rsidRDefault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Self-Analysis – Highlight the end of every sentence. Count the number of words, add number in margin. Underline the first words. This strategy is called the Geography of words. </w:t>
      </w:r>
    </w:p>
    <w:p w14:paraId="47578502" w14:textId="77777777" w:rsidR="00153B7C" w:rsidRPr="0085087C" w:rsidRDefault="00153B7C">
      <w:pPr>
        <w:rPr>
          <w:rFonts w:ascii="Arial" w:hAnsi="Arial" w:cs="Arial"/>
          <w:b/>
          <w:bCs/>
        </w:rPr>
      </w:pPr>
    </w:p>
    <w:p w14:paraId="6F9842E8" w14:textId="4D0C0ABD" w:rsidR="00153B7C" w:rsidRPr="0085087C" w:rsidRDefault="00153B7C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>Workshop 2</w:t>
      </w:r>
      <w:r w:rsidR="00AF691F" w:rsidRPr="0085087C">
        <w:rPr>
          <w:rFonts w:ascii="Arial" w:hAnsi="Arial" w:cs="Arial"/>
          <w:b/>
          <w:bCs/>
        </w:rPr>
        <w:t xml:space="preserve"> – Online Tool</w:t>
      </w:r>
    </w:p>
    <w:p w14:paraId="7C7E3BF4" w14:textId="4D9E6EC3" w:rsidR="00153B7C" w:rsidRPr="0085087C" w:rsidRDefault="00153B7C" w:rsidP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>Use of the Online Tool.</w:t>
      </w:r>
      <w:r w:rsidRPr="0085087C">
        <w:rPr>
          <w:rFonts w:ascii="Arial" w:hAnsi="Arial" w:cs="Arial"/>
        </w:rPr>
        <w:t xml:space="preserve"> </w:t>
      </w:r>
    </w:p>
    <w:p w14:paraId="520C1F62" w14:textId="78355DBD" w:rsidR="00153B7C" w:rsidRPr="0085087C" w:rsidRDefault="00153B7C" w:rsidP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We have a free </w:t>
      </w:r>
      <w:r w:rsidR="00684287" w:rsidRPr="0085087C">
        <w:rPr>
          <w:rFonts w:ascii="Arial" w:hAnsi="Arial" w:cs="Arial"/>
        </w:rPr>
        <w:t>90-day</w:t>
      </w:r>
      <w:r w:rsidRPr="0085087C">
        <w:rPr>
          <w:rFonts w:ascii="Arial" w:hAnsi="Arial" w:cs="Arial"/>
        </w:rPr>
        <w:t xml:space="preserve"> trial. Potential for the school to use, however probably further into 2020 with technological changes taking place. </w:t>
      </w:r>
    </w:p>
    <w:p w14:paraId="4CBB8CDD" w14:textId="012B18B3" w:rsidR="00153B7C" w:rsidRPr="0085087C" w:rsidRDefault="00153B7C" w:rsidP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Interesting tool that could be use across subjects, adding in subject specific literacy. Not sure if necessary. </w:t>
      </w:r>
    </w:p>
    <w:p w14:paraId="47502EFF" w14:textId="77777777" w:rsidR="00684287" w:rsidRPr="0085087C" w:rsidRDefault="00684287" w:rsidP="00153B7C">
      <w:pPr>
        <w:rPr>
          <w:rFonts w:ascii="Arial" w:hAnsi="Arial" w:cs="Arial"/>
          <w:b/>
          <w:bCs/>
        </w:rPr>
      </w:pPr>
    </w:p>
    <w:p w14:paraId="1218B1F4" w14:textId="77777777" w:rsidR="00684287" w:rsidRPr="0085087C" w:rsidRDefault="00684287" w:rsidP="00153B7C">
      <w:pPr>
        <w:rPr>
          <w:rFonts w:ascii="Arial" w:hAnsi="Arial" w:cs="Arial"/>
          <w:b/>
          <w:bCs/>
        </w:rPr>
      </w:pPr>
    </w:p>
    <w:p w14:paraId="4C9D4C5F" w14:textId="77777777" w:rsidR="00684287" w:rsidRPr="0085087C" w:rsidRDefault="00684287" w:rsidP="00153B7C">
      <w:pPr>
        <w:rPr>
          <w:rFonts w:ascii="Arial" w:hAnsi="Arial" w:cs="Arial"/>
          <w:b/>
          <w:bCs/>
        </w:rPr>
      </w:pPr>
    </w:p>
    <w:p w14:paraId="03967266" w14:textId="586F9B15" w:rsidR="00153B7C" w:rsidRPr="0085087C" w:rsidRDefault="00153B7C" w:rsidP="00153B7C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lastRenderedPageBreak/>
        <w:t xml:space="preserve">Keynote </w:t>
      </w:r>
      <w:r w:rsidRPr="0085087C">
        <w:rPr>
          <w:rFonts w:ascii="Arial" w:hAnsi="Arial" w:cs="Arial"/>
          <w:b/>
          <w:bCs/>
        </w:rPr>
        <w:t>2</w:t>
      </w:r>
      <w:r w:rsidRPr="0085087C">
        <w:rPr>
          <w:rFonts w:ascii="Arial" w:hAnsi="Arial" w:cs="Arial"/>
          <w:b/>
          <w:bCs/>
        </w:rPr>
        <w:t xml:space="preserve"> – </w:t>
      </w:r>
      <w:r w:rsidRPr="0085087C">
        <w:rPr>
          <w:rFonts w:ascii="Arial" w:hAnsi="Arial" w:cs="Arial"/>
          <w:b/>
          <w:bCs/>
        </w:rPr>
        <w:t>Jeremy Coley</w:t>
      </w:r>
      <w:r w:rsidRPr="0085087C">
        <w:rPr>
          <w:rFonts w:ascii="Arial" w:hAnsi="Arial" w:cs="Arial"/>
          <w:b/>
          <w:bCs/>
        </w:rPr>
        <w:t xml:space="preserve"> </w:t>
      </w:r>
    </w:p>
    <w:p w14:paraId="168B1648" w14:textId="35C27325" w:rsidR="00AF691F" w:rsidRPr="0085087C" w:rsidRDefault="00153B7C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St Pauls Collegiate. Introduced WTE in 2013. Have seen a dramatic improvement in students writing across all subjects. </w:t>
      </w:r>
      <w:r w:rsidR="00AF691F" w:rsidRPr="0085087C">
        <w:rPr>
          <w:rFonts w:ascii="Arial" w:hAnsi="Arial" w:cs="Arial"/>
        </w:rPr>
        <w:t>Specifically,</w:t>
      </w:r>
      <w:r w:rsidRPr="0085087C">
        <w:rPr>
          <w:rFonts w:ascii="Arial" w:hAnsi="Arial" w:cs="Arial"/>
        </w:rPr>
        <w:t xml:space="preserve"> in scholarship writing.</w:t>
      </w:r>
    </w:p>
    <w:p w14:paraId="726369BF" w14:textId="0FEDD997" w:rsidR="00AF691F" w:rsidRPr="0085087C" w:rsidRDefault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Boys particularly enjoy WTE because it is formulaic, simple and easy to understand. Gives students the agency to make changes in their writing. </w:t>
      </w:r>
    </w:p>
    <w:p w14:paraId="32C12224" w14:textId="54C5A4E9" w:rsidR="00AF691F" w:rsidRPr="0085087C" w:rsidRDefault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Makes students want to write. Switch from a pedagogy of enjoyment vs rigour. </w:t>
      </w:r>
    </w:p>
    <w:p w14:paraId="3D545364" w14:textId="568071D3" w:rsidR="00AF691F" w:rsidRPr="0085087C" w:rsidRDefault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Implementation – Call to Action, PLD on site with all staff, ensuring you can see the evidence of it working. </w:t>
      </w:r>
    </w:p>
    <w:p w14:paraId="189B96E1" w14:textId="596F5FA8" w:rsidR="00AF691F" w:rsidRPr="0085087C" w:rsidRDefault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Coaching clinics where staff model tools to teacher and class. Runs from Years 4-12 in terms of development. </w:t>
      </w:r>
    </w:p>
    <w:p w14:paraId="20B58B39" w14:textId="77777777" w:rsidR="00AF691F" w:rsidRPr="0085087C" w:rsidRDefault="00AF691F">
      <w:pPr>
        <w:rPr>
          <w:rFonts w:ascii="Arial" w:hAnsi="Arial" w:cs="Arial"/>
        </w:rPr>
      </w:pPr>
    </w:p>
    <w:p w14:paraId="1DEA8DA4" w14:textId="5E438CEA" w:rsidR="00AF691F" w:rsidRPr="0085087C" w:rsidRDefault="00AF691F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>Workshop 3 – Introduction Paragraph</w:t>
      </w:r>
    </w:p>
    <w:p w14:paraId="69B49B44" w14:textId="0343CC62" w:rsidR="00AF691F" w:rsidRPr="0085087C" w:rsidRDefault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Five common errors</w:t>
      </w:r>
    </w:p>
    <w:p w14:paraId="5B047E2D" w14:textId="071B6050" w:rsidR="00AF691F" w:rsidRPr="0085087C" w:rsidRDefault="00AF691F" w:rsidP="00AF6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Too long – no more than 80 words. </w:t>
      </w:r>
    </w:p>
    <w:p w14:paraId="404A9B54" w14:textId="69374DC6" w:rsidR="00AF691F" w:rsidRPr="0085087C" w:rsidRDefault="00AF691F" w:rsidP="00AF6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087C">
        <w:rPr>
          <w:rFonts w:ascii="Arial" w:hAnsi="Arial" w:cs="Arial"/>
        </w:rPr>
        <w:t>Use of I – scrap it</w:t>
      </w:r>
    </w:p>
    <w:p w14:paraId="09AF93C1" w14:textId="187E2D7A" w:rsidR="00AF691F" w:rsidRPr="0085087C" w:rsidRDefault="00AF691F" w:rsidP="00AF6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The philosopher </w:t>
      </w:r>
    </w:p>
    <w:p w14:paraId="3BA34DAE" w14:textId="2DD0D89D" w:rsidR="00AF691F" w:rsidRPr="0085087C" w:rsidRDefault="00AF691F" w:rsidP="00AF6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087C">
        <w:rPr>
          <w:rFonts w:ascii="Arial" w:hAnsi="Arial" w:cs="Arial"/>
        </w:rPr>
        <w:t>The 3 things error – process of introductions</w:t>
      </w:r>
    </w:p>
    <w:p w14:paraId="4012C279" w14:textId="6BE9F2B4" w:rsidR="00AF691F" w:rsidRPr="0085087C" w:rsidRDefault="00AF691F" w:rsidP="00AF6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The So What Test – I.E Why should I care? </w:t>
      </w:r>
    </w:p>
    <w:p w14:paraId="4C7EC37D" w14:textId="2CD4D861" w:rsidR="00AF691F" w:rsidRPr="0085087C" w:rsidRDefault="00AF691F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Multi-purpose introduction </w:t>
      </w:r>
    </w:p>
    <w:p w14:paraId="2D0DEC49" w14:textId="69D98A74" w:rsidR="00AF691F" w:rsidRPr="0085087C" w:rsidRDefault="00AF691F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Neutral sentence</w:t>
      </w:r>
      <w:r w:rsidRPr="0085087C">
        <w:rPr>
          <w:rFonts w:ascii="Arial" w:hAnsi="Arial" w:cs="Arial"/>
        </w:rPr>
        <w:br/>
        <w:t>Context sentence</w:t>
      </w:r>
      <w:r w:rsidRPr="0085087C">
        <w:rPr>
          <w:rFonts w:ascii="Arial" w:hAnsi="Arial" w:cs="Arial"/>
        </w:rPr>
        <w:br/>
        <w:t>Argument sentence</w:t>
      </w:r>
      <w:r w:rsidRPr="0085087C">
        <w:rPr>
          <w:rFonts w:ascii="Arial" w:hAnsi="Arial" w:cs="Arial"/>
        </w:rPr>
        <w:br/>
        <w:t xml:space="preserve">Sum Up </w:t>
      </w:r>
    </w:p>
    <w:p w14:paraId="59A1653F" w14:textId="45E62808" w:rsidR="00AF691F" w:rsidRPr="0085087C" w:rsidRDefault="00AF691F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Statement of Intent, what is the consequence of your position?</w:t>
      </w:r>
    </w:p>
    <w:p w14:paraId="707A1C5C" w14:textId="77777777" w:rsidR="00AF691F" w:rsidRPr="0085087C" w:rsidRDefault="00AF691F" w:rsidP="00AF691F">
      <w:pPr>
        <w:rPr>
          <w:rFonts w:ascii="Arial" w:hAnsi="Arial" w:cs="Arial"/>
        </w:rPr>
      </w:pPr>
    </w:p>
    <w:p w14:paraId="7549DB09" w14:textId="7DCF776B" w:rsidR="00AF691F" w:rsidRPr="0085087C" w:rsidRDefault="00AF691F" w:rsidP="00AF691F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 xml:space="preserve">Workshop </w:t>
      </w:r>
      <w:r w:rsidRPr="0085087C">
        <w:rPr>
          <w:rFonts w:ascii="Arial" w:hAnsi="Arial" w:cs="Arial"/>
          <w:b/>
          <w:bCs/>
        </w:rPr>
        <w:t>4</w:t>
      </w:r>
      <w:r w:rsidRPr="0085087C">
        <w:rPr>
          <w:rFonts w:ascii="Arial" w:hAnsi="Arial" w:cs="Arial"/>
          <w:b/>
          <w:bCs/>
        </w:rPr>
        <w:t xml:space="preserve"> – </w:t>
      </w:r>
      <w:r w:rsidRPr="0085087C">
        <w:rPr>
          <w:rFonts w:ascii="Arial" w:hAnsi="Arial" w:cs="Arial"/>
          <w:b/>
          <w:bCs/>
        </w:rPr>
        <w:t>Research Report (Compare and Contrast)</w:t>
      </w:r>
    </w:p>
    <w:p w14:paraId="683ACB73" w14:textId="77777777" w:rsidR="00AF691F" w:rsidRPr="0085087C" w:rsidRDefault="00AF691F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Although</w:t>
      </w:r>
      <w:r w:rsidRPr="0085087C">
        <w:rPr>
          <w:rFonts w:ascii="Arial" w:hAnsi="Arial" w:cs="Arial"/>
          <w:u w:val="single"/>
        </w:rPr>
        <w:t xml:space="preserve">                        , </w:t>
      </w:r>
      <w:r w:rsidRPr="0085087C">
        <w:rPr>
          <w:rFonts w:ascii="Arial" w:hAnsi="Arial" w:cs="Arial"/>
        </w:rPr>
        <w:t>link,</w:t>
      </w:r>
      <w:r w:rsidRPr="0085087C">
        <w:rPr>
          <w:rFonts w:ascii="Arial" w:hAnsi="Arial" w:cs="Arial"/>
          <w:u w:val="single"/>
        </w:rPr>
        <w:t xml:space="preserve">                   </w:t>
      </w:r>
      <w:r w:rsidRPr="0085087C">
        <w:rPr>
          <w:rFonts w:ascii="Arial" w:hAnsi="Arial" w:cs="Arial"/>
        </w:rPr>
        <w:t>+ hint.</w:t>
      </w:r>
      <w:r w:rsidRPr="0085087C">
        <w:rPr>
          <w:rFonts w:ascii="Arial" w:hAnsi="Arial" w:cs="Arial"/>
          <w:u w:val="single"/>
        </w:rPr>
        <w:t xml:space="preserve"> </w:t>
      </w:r>
      <w:r w:rsidRPr="0085087C">
        <w:rPr>
          <w:rFonts w:ascii="Arial" w:hAnsi="Arial" w:cs="Arial"/>
          <w:u w:val="single"/>
        </w:rPr>
        <w:br/>
      </w:r>
      <w:r w:rsidRPr="0085087C">
        <w:rPr>
          <w:rFonts w:ascii="Arial" w:hAnsi="Arial" w:cs="Arial"/>
        </w:rPr>
        <w:t>Variable 1 &amp; Variable 2</w:t>
      </w:r>
      <w:r w:rsidRPr="0085087C">
        <w:rPr>
          <w:rFonts w:ascii="Arial" w:hAnsi="Arial" w:cs="Arial"/>
        </w:rPr>
        <w:br/>
      </w:r>
      <w:r w:rsidRPr="0085087C">
        <w:rPr>
          <w:rFonts w:ascii="Arial" w:hAnsi="Arial" w:cs="Arial"/>
        </w:rPr>
        <w:t>In contrast,</w:t>
      </w:r>
      <w:r w:rsidRPr="0085087C">
        <w:rPr>
          <w:rFonts w:ascii="Arial" w:hAnsi="Arial" w:cs="Arial"/>
        </w:rPr>
        <w:br/>
        <w:t>Variable 3 &amp; Variable 4</w:t>
      </w:r>
      <w:r w:rsidRPr="0085087C">
        <w:rPr>
          <w:rFonts w:ascii="Arial" w:hAnsi="Arial" w:cs="Arial"/>
        </w:rPr>
        <w:br/>
        <w:t>Why the difference matters</w:t>
      </w:r>
    </w:p>
    <w:p w14:paraId="38CA3235" w14:textId="77777777" w:rsidR="00AF691F" w:rsidRPr="0085087C" w:rsidRDefault="00AF691F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Useful potentially for information literacy, business studies. </w:t>
      </w:r>
    </w:p>
    <w:p w14:paraId="75008779" w14:textId="77777777" w:rsidR="00AF691F" w:rsidRPr="0085087C" w:rsidRDefault="00AF691F" w:rsidP="00AF691F">
      <w:pPr>
        <w:rPr>
          <w:rFonts w:ascii="Arial" w:hAnsi="Arial" w:cs="Arial"/>
        </w:rPr>
      </w:pPr>
    </w:p>
    <w:p w14:paraId="1EA0A600" w14:textId="77777777" w:rsidR="00684287" w:rsidRPr="0085087C" w:rsidRDefault="00AF691F" w:rsidP="00AF691F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 xml:space="preserve">Workshop 5 – </w:t>
      </w:r>
      <w:r w:rsidR="00684287" w:rsidRPr="0085087C">
        <w:rPr>
          <w:rFonts w:ascii="Arial" w:hAnsi="Arial" w:cs="Arial"/>
          <w:b/>
          <w:bCs/>
        </w:rPr>
        <w:t>Philosophers Paragraph</w:t>
      </w:r>
    </w:p>
    <w:p w14:paraId="4B500972" w14:textId="77777777" w:rsidR="00684287" w:rsidRPr="0085087C" w:rsidRDefault="00684287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Scrap PEEL, TEEPEE etc. Too restrictive and don’t allow insight.</w:t>
      </w:r>
      <w:r w:rsidRPr="0085087C">
        <w:rPr>
          <w:rFonts w:ascii="Arial" w:hAnsi="Arial" w:cs="Arial"/>
        </w:rPr>
        <w:br/>
        <w:t>One quote, one fact, one thoughtful question</w:t>
      </w:r>
    </w:p>
    <w:p w14:paraId="519C631C" w14:textId="262187A7" w:rsidR="00684287" w:rsidRDefault="00684287" w:rsidP="00AF691F">
      <w:pPr>
        <w:rPr>
          <w:rFonts w:ascii="Arial" w:hAnsi="Arial" w:cs="Arial"/>
        </w:rPr>
      </w:pPr>
    </w:p>
    <w:p w14:paraId="6F5DE1D7" w14:textId="77777777" w:rsidR="0085087C" w:rsidRPr="0085087C" w:rsidRDefault="0085087C" w:rsidP="00AF691F">
      <w:pPr>
        <w:rPr>
          <w:rFonts w:ascii="Arial" w:hAnsi="Arial" w:cs="Arial"/>
        </w:rPr>
      </w:pPr>
    </w:p>
    <w:p w14:paraId="5C6BECD5" w14:textId="6645DD93" w:rsidR="00684287" w:rsidRPr="0085087C" w:rsidRDefault="00684287" w:rsidP="00AF691F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lastRenderedPageBreak/>
        <w:t>Philosopher’s Paragraph structure</w:t>
      </w:r>
    </w:p>
    <w:p w14:paraId="1F87B612" w14:textId="21524D4F" w:rsidR="00AF691F" w:rsidRPr="0085087C" w:rsidRDefault="00684287" w:rsidP="00AF691F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</w:rPr>
        <w:t>Pose Question</w:t>
      </w:r>
      <w:r w:rsidRPr="0085087C">
        <w:rPr>
          <w:rFonts w:ascii="Arial" w:hAnsi="Arial" w:cs="Arial"/>
        </w:rPr>
        <w:br/>
        <w:t>Tell us how we might think about this</w:t>
      </w:r>
      <w:r w:rsidRPr="0085087C">
        <w:rPr>
          <w:rFonts w:ascii="Arial" w:hAnsi="Arial" w:cs="Arial"/>
        </w:rPr>
        <w:br/>
        <w:t>Quote an expert</w:t>
      </w:r>
      <w:r w:rsidRPr="0085087C">
        <w:rPr>
          <w:rFonts w:ascii="Arial" w:hAnsi="Arial" w:cs="Arial"/>
        </w:rPr>
        <w:br/>
        <w:t>Tell us what the quote means</w:t>
      </w:r>
      <w:r w:rsidRPr="0085087C">
        <w:rPr>
          <w:rFonts w:ascii="Arial" w:hAnsi="Arial" w:cs="Arial"/>
        </w:rPr>
        <w:br/>
        <w:t>Drop in a fact sentence</w:t>
      </w:r>
      <w:r w:rsidRPr="0085087C">
        <w:rPr>
          <w:rFonts w:ascii="Arial" w:hAnsi="Arial" w:cs="Arial"/>
        </w:rPr>
        <w:br/>
        <w:t>But is (insert researcher) right?</w:t>
      </w:r>
      <w:r w:rsidRPr="0085087C">
        <w:rPr>
          <w:rFonts w:ascii="Arial" w:hAnsi="Arial" w:cs="Arial"/>
        </w:rPr>
        <w:br/>
        <w:t>Flatly agree/disagree</w:t>
      </w:r>
      <w:r w:rsidRPr="0085087C">
        <w:rPr>
          <w:rFonts w:ascii="Arial" w:hAnsi="Arial" w:cs="Arial"/>
        </w:rPr>
        <w:br/>
        <w:t>Two sentences saying why this is the case</w:t>
      </w:r>
      <w:r w:rsidR="00AF691F" w:rsidRPr="0085087C">
        <w:rPr>
          <w:rFonts w:ascii="Arial" w:hAnsi="Arial" w:cs="Arial"/>
          <w:b/>
          <w:bCs/>
        </w:rPr>
        <w:br/>
      </w:r>
    </w:p>
    <w:p w14:paraId="7872D091" w14:textId="05BC63F5" w:rsidR="00684287" w:rsidRPr="0085087C" w:rsidRDefault="00684287" w:rsidP="00AF691F">
      <w:pPr>
        <w:rPr>
          <w:rFonts w:ascii="Arial" w:hAnsi="Arial" w:cs="Arial"/>
          <w:b/>
          <w:bCs/>
        </w:rPr>
      </w:pPr>
      <w:r w:rsidRPr="0085087C">
        <w:rPr>
          <w:rFonts w:ascii="Arial" w:hAnsi="Arial" w:cs="Arial"/>
          <w:b/>
          <w:bCs/>
        </w:rPr>
        <w:t>Final Keynote – Dr Ian Hunter</w:t>
      </w:r>
    </w:p>
    <w:p w14:paraId="27535857" w14:textId="0B2709B5" w:rsidR="00684287" w:rsidRPr="0085087C" w:rsidRDefault="00684287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In education Engagement and Confidence exist in Silos. Massive focus on engagement through choice, responsive materials, difficult questions but only skill can feed into confidence. </w:t>
      </w:r>
    </w:p>
    <w:p w14:paraId="73AC1F92" w14:textId="70E29763" w:rsidR="00684287" w:rsidRPr="0085087C" w:rsidRDefault="00684287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Controversial opinion – LI/LO stop the process of discovery/revelation in learning. </w:t>
      </w:r>
    </w:p>
    <w:p w14:paraId="2D8A239A" w14:textId="5045AFDD" w:rsidR="00684287" w:rsidRPr="0085087C" w:rsidRDefault="00684287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Write cold – reveals the limit of your world. </w:t>
      </w:r>
    </w:p>
    <w:p w14:paraId="1C7884E8" w14:textId="36030276" w:rsidR="00684287" w:rsidRPr="0085087C" w:rsidRDefault="00DA2C91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Moving to instinctive casting of sentences</w:t>
      </w:r>
    </w:p>
    <w:p w14:paraId="11AAF981" w14:textId="72ADBC14" w:rsidR="00DA2C91" w:rsidRPr="0085087C" w:rsidRDefault="00DA2C91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System 1 </w:t>
      </w:r>
      <w:r w:rsidRPr="0085087C">
        <w:rPr>
          <w:rFonts w:ascii="Arial" w:hAnsi="Arial" w:cs="Arial"/>
        </w:rPr>
        <w:br/>
        <w:t>Fast, responsive, instinctive, automatic, habitual, programmed</w:t>
      </w:r>
    </w:p>
    <w:p w14:paraId="140A0C0E" w14:textId="4B4777C6" w:rsidR="00DA2C91" w:rsidRPr="0085087C" w:rsidRDefault="00DA2C91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System 2</w:t>
      </w:r>
      <w:r w:rsidRPr="0085087C">
        <w:rPr>
          <w:rFonts w:ascii="Arial" w:hAnsi="Arial" w:cs="Arial"/>
        </w:rPr>
        <w:br/>
        <w:t>Slower, deliberate, effort</w:t>
      </w:r>
    </w:p>
    <w:p w14:paraId="5F29C04A" w14:textId="2FB02622" w:rsidR="00DA2C91" w:rsidRPr="0085087C" w:rsidRDefault="00DA2C91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Shifting students from system 2 to system 1 with their writing. Once this happens, they are free to think about other elements (spelling etc) because they have more memory/working space. </w:t>
      </w:r>
    </w:p>
    <w:p w14:paraId="6A09128E" w14:textId="25631F95" w:rsidR="00DA2C91" w:rsidRPr="0085087C" w:rsidRDefault="00DA2C91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>Sentence Style training – working memory – games, activities, challenging, modelling, practice – move to instinctive, habitual, skill, mastery – working memory released for higher order writing functions</w:t>
      </w:r>
    </w:p>
    <w:p w14:paraId="1BC03A05" w14:textId="27701553" w:rsidR="00DA2C91" w:rsidRPr="0085087C" w:rsidRDefault="00DA2C91" w:rsidP="00AF691F">
      <w:pPr>
        <w:rPr>
          <w:rFonts w:ascii="Arial" w:hAnsi="Arial" w:cs="Arial"/>
        </w:rPr>
      </w:pPr>
      <w:r w:rsidRPr="0085087C">
        <w:rPr>
          <w:rFonts w:ascii="Arial" w:hAnsi="Arial" w:cs="Arial"/>
        </w:rPr>
        <w:t xml:space="preserve">Practise the rules like a professional, so in time you can break them like an artist. </w:t>
      </w:r>
    </w:p>
    <w:p w14:paraId="11EEE96C" w14:textId="77777777" w:rsidR="00DA2C91" w:rsidRPr="0085087C" w:rsidRDefault="00DA2C91" w:rsidP="00AF691F">
      <w:pPr>
        <w:rPr>
          <w:rFonts w:ascii="Arial" w:hAnsi="Arial" w:cs="Arial"/>
        </w:rPr>
      </w:pPr>
    </w:p>
    <w:p w14:paraId="15480972" w14:textId="6E007CDB" w:rsidR="00AF691F" w:rsidRPr="0085087C" w:rsidRDefault="00AF691F" w:rsidP="00AF691F">
      <w:pPr>
        <w:rPr>
          <w:rFonts w:ascii="Arial" w:hAnsi="Arial" w:cs="Arial"/>
        </w:rPr>
      </w:pPr>
    </w:p>
    <w:sectPr w:rsidR="00AF691F" w:rsidRPr="00850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20E7"/>
    <w:multiLevelType w:val="hybridMultilevel"/>
    <w:tmpl w:val="49DCD20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A9"/>
    <w:rsid w:val="00153B7C"/>
    <w:rsid w:val="00393CA9"/>
    <w:rsid w:val="00684287"/>
    <w:rsid w:val="0085087C"/>
    <w:rsid w:val="00AF691F"/>
    <w:rsid w:val="00B86158"/>
    <w:rsid w:val="00D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E3B3"/>
  <w15:chartTrackingRefBased/>
  <w15:docId w15:val="{1D6C22AD-3F49-4E76-A022-2D84957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haines.c</dc:creator>
  <cp:keywords/>
  <dc:description/>
  <cp:lastModifiedBy>haines.c</cp:lastModifiedBy>
  <cp:revision>4</cp:revision>
  <dcterms:created xsi:type="dcterms:W3CDTF">2019-07-21T22:20:00Z</dcterms:created>
  <dcterms:modified xsi:type="dcterms:W3CDTF">2019-07-21T22:53:00Z</dcterms:modified>
</cp:coreProperties>
</file>